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1F5E" w14:textId="77777777" w:rsidR="00B55ECE" w:rsidRPr="00B55ECE" w:rsidRDefault="00B55ECE" w:rsidP="007256EF">
      <w:pPr>
        <w:shd w:val="clear" w:color="auto" w:fill="FFFFFF"/>
        <w:spacing w:after="0" w:line="288" w:lineRule="atLeast"/>
        <w:ind w:right="-540"/>
        <w:outlineLvl w:val="0"/>
        <w:rPr>
          <w:rFonts w:ascii="Arial" w:eastAsia="Times New Roman" w:hAnsi="Arial" w:cs="Arial"/>
          <w:b/>
          <w:bCs/>
          <w:color w:val="09202F"/>
          <w:spacing w:val="15"/>
          <w:kern w:val="36"/>
          <w:sz w:val="32"/>
          <w:szCs w:val="32"/>
        </w:rPr>
      </w:pPr>
      <w:r w:rsidRPr="00B55ECE">
        <w:rPr>
          <w:rFonts w:ascii="Arial" w:eastAsia="Times New Roman" w:hAnsi="Arial" w:cs="Arial"/>
          <w:b/>
          <w:bCs/>
          <w:color w:val="09202F"/>
          <w:spacing w:val="15"/>
          <w:kern w:val="36"/>
          <w:sz w:val="32"/>
          <w:szCs w:val="32"/>
        </w:rPr>
        <w:t>What is the end times timeline?</w:t>
      </w:r>
    </w:p>
    <w:p w14:paraId="659A55F4" w14:textId="0F31E81B" w:rsidR="00DD53FB" w:rsidRPr="00B55ECE" w:rsidRDefault="00DD53FB" w:rsidP="00B55ECE">
      <w:pPr>
        <w:ind w:right="-540"/>
        <w:rPr>
          <w:rFonts w:ascii="Arial" w:hAnsi="Arial" w:cs="Arial"/>
          <w:sz w:val="28"/>
          <w:szCs w:val="28"/>
        </w:rPr>
      </w:pPr>
    </w:p>
    <w:p w14:paraId="5F74A09A" w14:textId="77777777" w:rsidR="009C3791" w:rsidRDefault="00B55ECE" w:rsidP="00B55ECE">
      <w:pPr>
        <w:ind w:right="-540"/>
        <w:rPr>
          <w:rFonts w:ascii="Arial" w:hAnsi="Arial" w:cs="Arial"/>
          <w:color w:val="09202F"/>
          <w:sz w:val="28"/>
          <w:szCs w:val="28"/>
          <w:shd w:val="clear" w:color="auto" w:fill="FFFFFF"/>
        </w:rPr>
      </w:pPr>
      <w:r w:rsidRPr="00B55ECE">
        <w:rPr>
          <w:rFonts w:ascii="Arial" w:hAnsi="Arial" w:cs="Arial"/>
          <w:color w:val="09202F"/>
          <w:sz w:val="28"/>
          <w:szCs w:val="28"/>
          <w:shd w:val="clear" w:color="auto" w:fill="FFFFFF"/>
        </w:rPr>
        <w:t>1. </w:t>
      </w:r>
      <w:r w:rsidRPr="00B55ECE">
        <w:rPr>
          <w:rStyle w:val="Emphasis"/>
          <w:rFonts w:ascii="Arial" w:hAnsi="Arial" w:cs="Arial"/>
          <w:b/>
          <w:bCs/>
          <w:color w:val="09202F"/>
          <w:sz w:val="28"/>
          <w:szCs w:val="28"/>
          <w:shd w:val="clear" w:color="auto" w:fill="FFFFFF"/>
        </w:rPr>
        <w:t>The rapture of the church</w:t>
      </w:r>
      <w:r w:rsidRPr="00B55ECE">
        <w:rPr>
          <w:rFonts w:ascii="Arial" w:hAnsi="Arial" w:cs="Arial"/>
          <w:color w:val="09202F"/>
          <w:sz w:val="28"/>
          <w:szCs w:val="28"/>
          <w:shd w:val="clear" w:color="auto" w:fill="FFFFFF"/>
        </w:rPr>
        <w:t>. Christ comes in the clouds to “snatch away” all those who trust in Him (</w:t>
      </w:r>
      <w:hyperlink r:id="rId4" w:tgtFrame="_blank" w:history="1">
        <w:r w:rsidRPr="00B55ECE">
          <w:rPr>
            <w:rStyle w:val="Hyperlink"/>
            <w:rFonts w:ascii="Arial" w:hAnsi="Arial" w:cs="Arial"/>
            <w:sz w:val="28"/>
            <w:szCs w:val="28"/>
            <w:shd w:val="clear" w:color="auto" w:fill="FFFFFF"/>
          </w:rPr>
          <w:t>1 Corinthians 15:52</w:t>
        </w:r>
      </w:hyperlink>
      <w:r w:rsidRPr="00B55ECE">
        <w:rPr>
          <w:rFonts w:ascii="Arial" w:hAnsi="Arial" w:cs="Arial"/>
          <w:color w:val="09202F"/>
          <w:sz w:val="28"/>
          <w:szCs w:val="28"/>
          <w:shd w:val="clear" w:color="auto" w:fill="FFFFFF"/>
        </w:rPr>
        <w:t>). At this same time, the “dead in Christ” will be resurrected and taken to heaven, too. From our perspective today, this is the next event in the eschatological timeline. The </w:t>
      </w:r>
      <w:hyperlink r:id="rId5" w:history="1">
        <w:r w:rsidRPr="00B55ECE">
          <w:rPr>
            <w:rStyle w:val="Hyperlink"/>
            <w:rFonts w:ascii="Arial" w:hAnsi="Arial" w:cs="Arial"/>
            <w:sz w:val="28"/>
            <w:szCs w:val="28"/>
            <w:shd w:val="clear" w:color="auto" w:fill="FFFFFF"/>
          </w:rPr>
          <w:t>rapture</w:t>
        </w:r>
      </w:hyperlink>
      <w:r w:rsidRPr="00B55ECE">
        <w:rPr>
          <w:rFonts w:ascii="Arial" w:hAnsi="Arial" w:cs="Arial"/>
          <w:color w:val="09202F"/>
          <w:sz w:val="28"/>
          <w:szCs w:val="28"/>
          <w:shd w:val="clear" w:color="auto" w:fill="FFFFFF"/>
        </w:rPr>
        <w:t> is imminent; no other biblical prophecy needs to be fulfilled before the rapture happens.</w:t>
      </w:r>
      <w:r w:rsidRPr="00B55ECE">
        <w:rPr>
          <w:rFonts w:ascii="Arial" w:hAnsi="Arial" w:cs="Arial"/>
          <w:color w:val="09202F"/>
          <w:sz w:val="28"/>
          <w:szCs w:val="28"/>
        </w:rPr>
        <w:br/>
      </w:r>
      <w:r w:rsidRPr="00B55ECE">
        <w:rPr>
          <w:rFonts w:ascii="Arial" w:hAnsi="Arial" w:cs="Arial"/>
          <w:color w:val="09202F"/>
          <w:sz w:val="28"/>
          <w:szCs w:val="28"/>
        </w:rPr>
        <w:br/>
      </w:r>
      <w:r w:rsidRPr="00B55ECE">
        <w:rPr>
          <w:rFonts w:ascii="Arial" w:hAnsi="Arial" w:cs="Arial"/>
          <w:color w:val="09202F"/>
          <w:sz w:val="28"/>
          <w:szCs w:val="28"/>
          <w:shd w:val="clear" w:color="auto" w:fill="FFFFFF"/>
        </w:rPr>
        <w:t>2. </w:t>
      </w:r>
      <w:r w:rsidRPr="00B55ECE">
        <w:rPr>
          <w:rStyle w:val="Emphasis"/>
          <w:rFonts w:ascii="Arial" w:hAnsi="Arial" w:cs="Arial"/>
          <w:b/>
          <w:bCs/>
          <w:color w:val="09202F"/>
          <w:sz w:val="28"/>
          <w:szCs w:val="28"/>
          <w:shd w:val="clear" w:color="auto" w:fill="FFFFFF"/>
        </w:rPr>
        <w:t>The rise of the Antichrist</w:t>
      </w:r>
      <w:r w:rsidRPr="00B55ECE">
        <w:rPr>
          <w:rFonts w:ascii="Arial" w:hAnsi="Arial" w:cs="Arial"/>
          <w:color w:val="09202F"/>
          <w:sz w:val="28"/>
          <w:szCs w:val="28"/>
          <w:shd w:val="clear" w:color="auto" w:fill="FFFFFF"/>
        </w:rPr>
        <w:t>. After the church is taken out of the way (</w:t>
      </w:r>
      <w:hyperlink r:id="rId6" w:tgtFrame="_blank" w:history="1">
        <w:r w:rsidRPr="00B55ECE">
          <w:rPr>
            <w:rStyle w:val="Hyperlink"/>
            <w:rFonts w:ascii="Arial" w:hAnsi="Arial" w:cs="Arial"/>
            <w:sz w:val="28"/>
            <w:szCs w:val="28"/>
            <w:shd w:val="clear" w:color="auto" w:fill="FFFFFF"/>
          </w:rPr>
          <w:t>2 Thessalonians 2:7–8</w:t>
        </w:r>
      </w:hyperlink>
      <w:r w:rsidRPr="00B55ECE">
        <w:rPr>
          <w:rFonts w:ascii="Arial" w:hAnsi="Arial" w:cs="Arial"/>
          <w:color w:val="09202F"/>
          <w:sz w:val="28"/>
          <w:szCs w:val="28"/>
          <w:shd w:val="clear" w:color="auto" w:fill="FFFFFF"/>
        </w:rPr>
        <w:t>), a satanically empowered man will gain worldwide control with promises of peace (</w:t>
      </w:r>
      <w:hyperlink r:id="rId7" w:tgtFrame="_blank" w:history="1">
        <w:r w:rsidRPr="00B55ECE">
          <w:rPr>
            <w:rStyle w:val="Hyperlink"/>
            <w:rFonts w:ascii="Arial" w:hAnsi="Arial" w:cs="Arial"/>
            <w:sz w:val="28"/>
            <w:szCs w:val="28"/>
            <w:shd w:val="clear" w:color="auto" w:fill="FFFFFF"/>
          </w:rPr>
          <w:t>Revelation 13:1</w:t>
        </w:r>
      </w:hyperlink>
      <w:r w:rsidRPr="00B55ECE">
        <w:rPr>
          <w:rFonts w:ascii="Arial" w:hAnsi="Arial" w:cs="Arial"/>
          <w:color w:val="09202F"/>
          <w:sz w:val="28"/>
          <w:szCs w:val="28"/>
          <w:shd w:val="clear" w:color="auto" w:fill="FFFFFF"/>
        </w:rPr>
        <w:t>; </w:t>
      </w:r>
      <w:hyperlink r:id="rId8" w:tgtFrame="_blank" w:history="1">
        <w:r w:rsidRPr="00B55ECE">
          <w:rPr>
            <w:rStyle w:val="Hyperlink"/>
            <w:rFonts w:ascii="Arial" w:hAnsi="Arial" w:cs="Arial"/>
            <w:sz w:val="28"/>
            <w:szCs w:val="28"/>
            <w:shd w:val="clear" w:color="auto" w:fill="FFFFFF"/>
          </w:rPr>
          <w:t>Daniel 9:27</w:t>
        </w:r>
      </w:hyperlink>
      <w:r w:rsidRPr="00B55ECE">
        <w:rPr>
          <w:rFonts w:ascii="Arial" w:hAnsi="Arial" w:cs="Arial"/>
          <w:color w:val="09202F"/>
          <w:sz w:val="28"/>
          <w:szCs w:val="28"/>
          <w:shd w:val="clear" w:color="auto" w:fill="FFFFFF"/>
        </w:rPr>
        <w:t>). He will be aided by another man, called the false prophet, who heads up a religious system that requires worship of the </w:t>
      </w:r>
      <w:hyperlink r:id="rId9" w:history="1">
        <w:r w:rsidRPr="00B55ECE">
          <w:rPr>
            <w:rStyle w:val="Hyperlink"/>
            <w:rFonts w:ascii="Arial" w:hAnsi="Arial" w:cs="Arial"/>
            <w:sz w:val="28"/>
            <w:szCs w:val="28"/>
            <w:shd w:val="clear" w:color="auto" w:fill="FFFFFF"/>
          </w:rPr>
          <w:t>Antichrist</w:t>
        </w:r>
      </w:hyperlink>
      <w:r w:rsidRPr="00B55ECE">
        <w:rPr>
          <w:rFonts w:ascii="Arial" w:hAnsi="Arial" w:cs="Arial"/>
          <w:color w:val="09202F"/>
          <w:sz w:val="28"/>
          <w:szCs w:val="28"/>
          <w:shd w:val="clear" w:color="auto" w:fill="FFFFFF"/>
        </w:rPr>
        <w:t> (</w:t>
      </w:r>
      <w:hyperlink r:id="rId10" w:tgtFrame="_blank" w:history="1">
        <w:r w:rsidRPr="00B55ECE">
          <w:rPr>
            <w:rStyle w:val="Hyperlink"/>
            <w:rFonts w:ascii="Arial" w:hAnsi="Arial" w:cs="Arial"/>
            <w:sz w:val="28"/>
            <w:szCs w:val="28"/>
            <w:shd w:val="clear" w:color="auto" w:fill="FFFFFF"/>
          </w:rPr>
          <w:t>Revelation 19:20</w:t>
        </w:r>
      </w:hyperlink>
      <w:r w:rsidRPr="00B55ECE">
        <w:rPr>
          <w:rFonts w:ascii="Arial" w:hAnsi="Arial" w:cs="Arial"/>
          <w:color w:val="09202F"/>
          <w:sz w:val="28"/>
          <w:szCs w:val="28"/>
          <w:shd w:val="clear" w:color="auto" w:fill="FFFFFF"/>
        </w:rPr>
        <w:t>).</w:t>
      </w:r>
      <w:r w:rsidRPr="00B55ECE">
        <w:rPr>
          <w:rFonts w:ascii="Arial" w:hAnsi="Arial" w:cs="Arial"/>
          <w:color w:val="09202F"/>
          <w:sz w:val="28"/>
          <w:szCs w:val="28"/>
        </w:rPr>
        <w:br/>
      </w:r>
      <w:r w:rsidRPr="00B55ECE">
        <w:rPr>
          <w:rFonts w:ascii="Arial" w:hAnsi="Arial" w:cs="Arial"/>
          <w:color w:val="09202F"/>
          <w:sz w:val="28"/>
          <w:szCs w:val="28"/>
        </w:rPr>
        <w:br/>
      </w:r>
      <w:r w:rsidRPr="00B55ECE">
        <w:rPr>
          <w:rFonts w:ascii="Arial" w:hAnsi="Arial" w:cs="Arial"/>
          <w:color w:val="09202F"/>
          <w:sz w:val="28"/>
          <w:szCs w:val="28"/>
          <w:shd w:val="clear" w:color="auto" w:fill="FFFFFF"/>
        </w:rPr>
        <w:t>3. </w:t>
      </w:r>
      <w:r w:rsidRPr="00B55ECE">
        <w:rPr>
          <w:rStyle w:val="Emphasis"/>
          <w:rFonts w:ascii="Arial" w:hAnsi="Arial" w:cs="Arial"/>
          <w:b/>
          <w:bCs/>
          <w:color w:val="09202F"/>
          <w:sz w:val="28"/>
          <w:szCs w:val="28"/>
          <w:shd w:val="clear" w:color="auto" w:fill="FFFFFF"/>
        </w:rPr>
        <w:t>The tribulation</w:t>
      </w:r>
      <w:r w:rsidRPr="00B55ECE">
        <w:rPr>
          <w:rFonts w:ascii="Arial" w:hAnsi="Arial" w:cs="Arial"/>
          <w:color w:val="09202F"/>
          <w:sz w:val="28"/>
          <w:szCs w:val="28"/>
          <w:shd w:val="clear" w:color="auto" w:fill="FFFFFF"/>
        </w:rPr>
        <w:t>. A period of seven years in which God’s judgment is poured out on sinful humanity (</w:t>
      </w:r>
      <w:hyperlink r:id="rId11" w:tgtFrame="_blank" w:history="1">
        <w:r w:rsidRPr="00B55ECE">
          <w:rPr>
            <w:rStyle w:val="Hyperlink"/>
            <w:rFonts w:ascii="Arial" w:hAnsi="Arial" w:cs="Arial"/>
            <w:sz w:val="28"/>
            <w:szCs w:val="28"/>
            <w:shd w:val="clear" w:color="auto" w:fill="FFFFFF"/>
          </w:rPr>
          <w:t>Revelation 6–16</w:t>
        </w:r>
      </w:hyperlink>
      <w:r w:rsidRPr="00B55ECE">
        <w:rPr>
          <w:rFonts w:ascii="Arial" w:hAnsi="Arial" w:cs="Arial"/>
          <w:color w:val="09202F"/>
          <w:sz w:val="28"/>
          <w:szCs w:val="28"/>
          <w:shd w:val="clear" w:color="auto" w:fill="FFFFFF"/>
        </w:rPr>
        <w:t>). The Antichrist’s rise to power is associated with this time period. During the </w:t>
      </w:r>
      <w:hyperlink r:id="rId12" w:history="1">
        <w:r w:rsidRPr="00B55ECE">
          <w:rPr>
            <w:rStyle w:val="Hyperlink"/>
            <w:rFonts w:ascii="Arial" w:hAnsi="Arial" w:cs="Arial"/>
            <w:sz w:val="28"/>
            <w:szCs w:val="28"/>
            <w:shd w:val="clear" w:color="auto" w:fill="FFFFFF"/>
          </w:rPr>
          <w:t>tribulation</w:t>
        </w:r>
      </w:hyperlink>
      <w:r w:rsidRPr="00B55ECE">
        <w:rPr>
          <w:rFonts w:ascii="Arial" w:hAnsi="Arial" w:cs="Arial"/>
          <w:color w:val="09202F"/>
          <w:sz w:val="28"/>
          <w:szCs w:val="28"/>
          <w:shd w:val="clear" w:color="auto" w:fill="FFFFFF"/>
        </w:rPr>
        <w:t> on earth, the Church will be in heaven. It is thought that at this time the Judgment Seat of Christ and the Marriage Supper of the Lamb will occur in heaven (</w:t>
      </w:r>
      <w:hyperlink r:id="rId13" w:tgtFrame="_blank" w:history="1">
        <w:r w:rsidRPr="00B55ECE">
          <w:rPr>
            <w:rStyle w:val="Hyperlink"/>
            <w:rFonts w:ascii="Arial" w:hAnsi="Arial" w:cs="Arial"/>
            <w:sz w:val="28"/>
            <w:szCs w:val="28"/>
            <w:shd w:val="clear" w:color="auto" w:fill="FFFFFF"/>
          </w:rPr>
          <w:t>2 Corinthians 5:10</w:t>
        </w:r>
      </w:hyperlink>
      <w:r w:rsidRPr="00B55ECE">
        <w:rPr>
          <w:rFonts w:ascii="Arial" w:hAnsi="Arial" w:cs="Arial"/>
          <w:color w:val="09202F"/>
          <w:sz w:val="28"/>
          <w:szCs w:val="28"/>
          <w:shd w:val="clear" w:color="auto" w:fill="FFFFFF"/>
        </w:rPr>
        <w:t>; </w:t>
      </w:r>
      <w:hyperlink r:id="rId14" w:tgtFrame="_blank" w:history="1">
        <w:r w:rsidRPr="00B55ECE">
          <w:rPr>
            <w:rStyle w:val="Hyperlink"/>
            <w:rFonts w:ascii="Arial" w:hAnsi="Arial" w:cs="Arial"/>
            <w:sz w:val="28"/>
            <w:szCs w:val="28"/>
            <w:shd w:val="clear" w:color="auto" w:fill="FFFFFF"/>
          </w:rPr>
          <w:t>Revelation 19:6–10</w:t>
        </w:r>
      </w:hyperlink>
      <w:r w:rsidRPr="00B55ECE">
        <w:rPr>
          <w:rFonts w:ascii="Arial" w:hAnsi="Arial" w:cs="Arial"/>
          <w:color w:val="09202F"/>
          <w:sz w:val="28"/>
          <w:szCs w:val="28"/>
          <w:shd w:val="clear" w:color="auto" w:fill="FFFFFF"/>
        </w:rPr>
        <w:t>).</w:t>
      </w:r>
      <w:r w:rsidRPr="00B55ECE">
        <w:rPr>
          <w:rFonts w:ascii="Arial" w:hAnsi="Arial" w:cs="Arial"/>
          <w:color w:val="09202F"/>
          <w:sz w:val="28"/>
          <w:szCs w:val="28"/>
        </w:rPr>
        <w:br/>
      </w:r>
      <w:r w:rsidRPr="00B55ECE">
        <w:rPr>
          <w:rFonts w:ascii="Arial" w:hAnsi="Arial" w:cs="Arial"/>
          <w:color w:val="09202F"/>
          <w:sz w:val="28"/>
          <w:szCs w:val="28"/>
        </w:rPr>
        <w:br/>
      </w:r>
      <w:r w:rsidRPr="00B55ECE">
        <w:rPr>
          <w:rFonts w:ascii="Arial" w:hAnsi="Arial" w:cs="Arial"/>
          <w:color w:val="09202F"/>
          <w:sz w:val="28"/>
          <w:szCs w:val="28"/>
          <w:shd w:val="clear" w:color="auto" w:fill="FFFFFF"/>
        </w:rPr>
        <w:t>4. </w:t>
      </w:r>
      <w:r w:rsidRPr="00B55ECE">
        <w:rPr>
          <w:rStyle w:val="Emphasis"/>
          <w:rFonts w:ascii="Arial" w:hAnsi="Arial" w:cs="Arial"/>
          <w:b/>
          <w:bCs/>
          <w:color w:val="09202F"/>
          <w:sz w:val="28"/>
          <w:szCs w:val="28"/>
          <w:shd w:val="clear" w:color="auto" w:fill="FFFFFF"/>
        </w:rPr>
        <w:t>The Battle of Gog and Magog</w:t>
      </w:r>
      <w:r w:rsidRPr="00B55ECE">
        <w:rPr>
          <w:rFonts w:ascii="Arial" w:hAnsi="Arial" w:cs="Arial"/>
          <w:b/>
          <w:bCs/>
          <w:color w:val="09202F"/>
          <w:sz w:val="28"/>
          <w:szCs w:val="28"/>
          <w:shd w:val="clear" w:color="auto" w:fill="FFFFFF"/>
        </w:rPr>
        <w:t>.</w:t>
      </w:r>
      <w:r w:rsidRPr="00B55ECE">
        <w:rPr>
          <w:rFonts w:ascii="Arial" w:hAnsi="Arial" w:cs="Arial"/>
          <w:color w:val="09202F"/>
          <w:sz w:val="28"/>
          <w:szCs w:val="28"/>
          <w:shd w:val="clear" w:color="auto" w:fill="FFFFFF"/>
        </w:rPr>
        <w:t xml:space="preserve"> In the first part of the tribulation, a great </w:t>
      </w:r>
      <w:hyperlink r:id="rId15" w:history="1">
        <w:r w:rsidRPr="00B55ECE">
          <w:rPr>
            <w:rStyle w:val="Hyperlink"/>
            <w:rFonts w:ascii="Arial" w:hAnsi="Arial" w:cs="Arial"/>
            <w:sz w:val="28"/>
            <w:szCs w:val="28"/>
            <w:shd w:val="clear" w:color="auto" w:fill="FFFFFF"/>
          </w:rPr>
          <w:t>army from the north</w:t>
        </w:r>
      </w:hyperlink>
      <w:r w:rsidRPr="00B55ECE">
        <w:rPr>
          <w:rFonts w:ascii="Arial" w:hAnsi="Arial" w:cs="Arial"/>
          <w:color w:val="09202F"/>
          <w:sz w:val="28"/>
          <w:szCs w:val="28"/>
          <w:shd w:val="clear" w:color="auto" w:fill="FFFFFF"/>
        </w:rPr>
        <w:t>, in alliance with several other countries from the Middle East and Africa, attacks Israel and is defeated by God’s supernatural intervention (</w:t>
      </w:r>
      <w:hyperlink r:id="rId16" w:tgtFrame="_blank" w:history="1">
        <w:r w:rsidRPr="00B55ECE">
          <w:rPr>
            <w:rStyle w:val="Hyperlink"/>
            <w:rFonts w:ascii="Arial" w:hAnsi="Arial" w:cs="Arial"/>
            <w:sz w:val="28"/>
            <w:szCs w:val="28"/>
            <w:shd w:val="clear" w:color="auto" w:fill="FFFFFF"/>
          </w:rPr>
          <w:t>Ezekiel 38–39</w:t>
        </w:r>
      </w:hyperlink>
      <w:r w:rsidRPr="00B55ECE">
        <w:rPr>
          <w:rFonts w:ascii="Arial" w:hAnsi="Arial" w:cs="Arial"/>
          <w:color w:val="09202F"/>
          <w:sz w:val="28"/>
          <w:szCs w:val="28"/>
          <w:shd w:val="clear" w:color="auto" w:fill="FFFFFF"/>
        </w:rPr>
        <w:t>). (Some commentators place this battle just before the start of the tribulation.)</w:t>
      </w:r>
      <w:r w:rsidRPr="00B55ECE">
        <w:rPr>
          <w:rFonts w:ascii="Arial" w:hAnsi="Arial" w:cs="Arial"/>
          <w:color w:val="09202F"/>
          <w:sz w:val="28"/>
          <w:szCs w:val="28"/>
        </w:rPr>
        <w:br/>
      </w:r>
      <w:r w:rsidRPr="00B55ECE">
        <w:rPr>
          <w:rFonts w:ascii="Arial" w:hAnsi="Arial" w:cs="Arial"/>
          <w:color w:val="09202F"/>
          <w:sz w:val="28"/>
          <w:szCs w:val="28"/>
        </w:rPr>
        <w:br/>
      </w:r>
      <w:r w:rsidRPr="00B55ECE">
        <w:rPr>
          <w:rFonts w:ascii="Arial" w:hAnsi="Arial" w:cs="Arial"/>
          <w:color w:val="09202F"/>
          <w:sz w:val="28"/>
          <w:szCs w:val="28"/>
          <w:shd w:val="clear" w:color="auto" w:fill="FFFFFF"/>
        </w:rPr>
        <w:t>5. </w:t>
      </w:r>
      <w:r w:rsidRPr="00B55ECE">
        <w:rPr>
          <w:rStyle w:val="Emphasis"/>
          <w:rFonts w:ascii="Arial" w:hAnsi="Arial" w:cs="Arial"/>
          <w:b/>
          <w:bCs/>
          <w:color w:val="09202F"/>
          <w:sz w:val="28"/>
          <w:szCs w:val="28"/>
          <w:shd w:val="clear" w:color="auto" w:fill="FFFFFF"/>
        </w:rPr>
        <w:t>The abomination of desolation</w:t>
      </w:r>
      <w:r w:rsidRPr="00B55ECE">
        <w:rPr>
          <w:rFonts w:ascii="Arial" w:hAnsi="Arial" w:cs="Arial"/>
          <w:color w:val="09202F"/>
          <w:sz w:val="28"/>
          <w:szCs w:val="28"/>
          <w:shd w:val="clear" w:color="auto" w:fill="FFFFFF"/>
        </w:rPr>
        <w:t>. At the midway point of the seven-year tribulation, the Antichrist breaks his covenant with Israel and shows his true colors. The Jews are scattered, and many of them turn to the Lord, realizing that Jesus is their Savior. A great persecution breaks out against all those who believe in Christ (</w:t>
      </w:r>
      <w:hyperlink r:id="rId17" w:tgtFrame="_blank" w:history="1">
        <w:r w:rsidRPr="00B55ECE">
          <w:rPr>
            <w:rStyle w:val="Hyperlink"/>
            <w:rFonts w:ascii="Arial" w:hAnsi="Arial" w:cs="Arial"/>
            <w:sz w:val="28"/>
            <w:szCs w:val="28"/>
            <w:shd w:val="clear" w:color="auto" w:fill="FFFFFF"/>
          </w:rPr>
          <w:t>Daniel 12:11</w:t>
        </w:r>
      </w:hyperlink>
      <w:r w:rsidRPr="00B55ECE">
        <w:rPr>
          <w:rFonts w:ascii="Arial" w:hAnsi="Arial" w:cs="Arial"/>
          <w:color w:val="09202F"/>
          <w:sz w:val="28"/>
          <w:szCs w:val="28"/>
          <w:shd w:val="clear" w:color="auto" w:fill="FFFFFF"/>
        </w:rPr>
        <w:t>; </w:t>
      </w:r>
      <w:hyperlink r:id="rId18" w:tgtFrame="_blank" w:history="1">
        <w:r w:rsidRPr="00B55ECE">
          <w:rPr>
            <w:rStyle w:val="Hyperlink"/>
            <w:rFonts w:ascii="Arial" w:hAnsi="Arial" w:cs="Arial"/>
            <w:sz w:val="28"/>
            <w:szCs w:val="28"/>
            <w:shd w:val="clear" w:color="auto" w:fill="FFFFFF"/>
          </w:rPr>
          <w:t>Mark 13:14</w:t>
        </w:r>
      </w:hyperlink>
      <w:r w:rsidRPr="00B55ECE">
        <w:rPr>
          <w:rFonts w:ascii="Arial" w:hAnsi="Arial" w:cs="Arial"/>
          <w:color w:val="09202F"/>
          <w:sz w:val="28"/>
          <w:szCs w:val="28"/>
          <w:shd w:val="clear" w:color="auto" w:fill="FFFFFF"/>
        </w:rPr>
        <w:t>; </w:t>
      </w:r>
      <w:hyperlink r:id="rId19" w:tgtFrame="_blank" w:history="1">
        <w:r w:rsidRPr="00B55ECE">
          <w:rPr>
            <w:rStyle w:val="Hyperlink"/>
            <w:rFonts w:ascii="Arial" w:hAnsi="Arial" w:cs="Arial"/>
            <w:sz w:val="28"/>
            <w:szCs w:val="28"/>
            <w:shd w:val="clear" w:color="auto" w:fill="FFFFFF"/>
          </w:rPr>
          <w:t>Revelation 12:17</w:t>
        </w:r>
      </w:hyperlink>
      <w:r w:rsidRPr="00B55ECE">
        <w:rPr>
          <w:rFonts w:ascii="Arial" w:hAnsi="Arial" w:cs="Arial"/>
          <w:color w:val="09202F"/>
          <w:sz w:val="28"/>
          <w:szCs w:val="28"/>
          <w:shd w:val="clear" w:color="auto" w:fill="FFFFFF"/>
        </w:rPr>
        <w:t>).</w:t>
      </w:r>
      <w:r w:rsidRPr="00B55ECE">
        <w:rPr>
          <w:rFonts w:ascii="Arial" w:hAnsi="Arial" w:cs="Arial"/>
          <w:color w:val="09202F"/>
          <w:sz w:val="28"/>
          <w:szCs w:val="28"/>
        </w:rPr>
        <w:br/>
      </w:r>
      <w:r w:rsidRPr="00B55ECE">
        <w:rPr>
          <w:rFonts w:ascii="Arial" w:hAnsi="Arial" w:cs="Arial"/>
          <w:color w:val="09202F"/>
          <w:sz w:val="28"/>
          <w:szCs w:val="28"/>
        </w:rPr>
        <w:br/>
      </w:r>
      <w:r w:rsidRPr="00B55ECE">
        <w:rPr>
          <w:rFonts w:ascii="Arial" w:hAnsi="Arial" w:cs="Arial"/>
          <w:color w:val="09202F"/>
          <w:sz w:val="28"/>
          <w:szCs w:val="28"/>
          <w:shd w:val="clear" w:color="auto" w:fill="FFFFFF"/>
        </w:rPr>
        <w:t>6. </w:t>
      </w:r>
      <w:r w:rsidRPr="00B55ECE">
        <w:rPr>
          <w:rStyle w:val="Emphasis"/>
          <w:rFonts w:ascii="Arial" w:hAnsi="Arial" w:cs="Arial"/>
          <w:b/>
          <w:bCs/>
          <w:color w:val="09202F"/>
          <w:sz w:val="28"/>
          <w:szCs w:val="28"/>
          <w:shd w:val="clear" w:color="auto" w:fill="FFFFFF"/>
        </w:rPr>
        <w:t>The Battle of Armageddon</w:t>
      </w:r>
      <w:r w:rsidRPr="00B55ECE">
        <w:rPr>
          <w:rFonts w:ascii="Arial" w:hAnsi="Arial" w:cs="Arial"/>
          <w:color w:val="09202F"/>
          <w:sz w:val="28"/>
          <w:szCs w:val="28"/>
          <w:shd w:val="clear" w:color="auto" w:fill="FFFFFF"/>
        </w:rPr>
        <w:t>. At the end of the tribulation, Jesus returns with the armies of heaven (</w:t>
      </w:r>
      <w:hyperlink r:id="rId20" w:tgtFrame="_blank" w:history="1">
        <w:r w:rsidRPr="00B55ECE">
          <w:rPr>
            <w:rStyle w:val="Hyperlink"/>
            <w:rFonts w:ascii="Arial" w:hAnsi="Arial" w:cs="Arial"/>
            <w:sz w:val="28"/>
            <w:szCs w:val="28"/>
            <w:shd w:val="clear" w:color="auto" w:fill="FFFFFF"/>
          </w:rPr>
          <w:t>Mark 14:62</w:t>
        </w:r>
      </w:hyperlink>
      <w:r w:rsidRPr="00B55ECE">
        <w:rPr>
          <w:rFonts w:ascii="Arial" w:hAnsi="Arial" w:cs="Arial"/>
          <w:color w:val="09202F"/>
          <w:sz w:val="28"/>
          <w:szCs w:val="28"/>
          <w:shd w:val="clear" w:color="auto" w:fill="FFFFFF"/>
        </w:rPr>
        <w:t xml:space="preserve">). He saves Jerusalem from annihilation and defeats the armies of the </w:t>
      </w:r>
      <w:proofErr w:type="spellStart"/>
      <w:r w:rsidRPr="00B55ECE">
        <w:rPr>
          <w:rFonts w:ascii="Arial" w:hAnsi="Arial" w:cs="Arial"/>
          <w:color w:val="09202F"/>
          <w:sz w:val="28"/>
          <w:szCs w:val="28"/>
          <w:shd w:val="clear" w:color="auto" w:fill="FFFFFF"/>
        </w:rPr>
        <w:t>nations</w:t>
      </w:r>
      <w:proofErr w:type="spellEnd"/>
      <w:r w:rsidRPr="00B55ECE">
        <w:rPr>
          <w:rFonts w:ascii="Arial" w:hAnsi="Arial" w:cs="Arial"/>
          <w:color w:val="09202F"/>
          <w:sz w:val="28"/>
          <w:szCs w:val="28"/>
          <w:shd w:val="clear" w:color="auto" w:fill="FFFFFF"/>
        </w:rPr>
        <w:t xml:space="preserve"> fighting under the banner of the Antichrist (</w:t>
      </w:r>
      <w:hyperlink r:id="rId21" w:tgtFrame="_blank" w:history="1">
        <w:r w:rsidRPr="00B55ECE">
          <w:rPr>
            <w:rStyle w:val="Hyperlink"/>
            <w:rFonts w:ascii="Arial" w:hAnsi="Arial" w:cs="Arial"/>
            <w:sz w:val="28"/>
            <w:szCs w:val="28"/>
            <w:shd w:val="clear" w:color="auto" w:fill="FFFFFF"/>
          </w:rPr>
          <w:t>Revelation 19:11–21</w:t>
        </w:r>
      </w:hyperlink>
      <w:r w:rsidRPr="00B55ECE">
        <w:rPr>
          <w:rFonts w:ascii="Arial" w:hAnsi="Arial" w:cs="Arial"/>
          <w:color w:val="09202F"/>
          <w:sz w:val="28"/>
          <w:szCs w:val="28"/>
          <w:shd w:val="clear" w:color="auto" w:fill="FFFFFF"/>
        </w:rPr>
        <w:t>). The Antichrist and the false prophet are captured and thrown alive into the lake of fire (</w:t>
      </w:r>
      <w:hyperlink r:id="rId22" w:tgtFrame="_blank" w:history="1">
        <w:r w:rsidRPr="00B55ECE">
          <w:rPr>
            <w:rStyle w:val="Hyperlink"/>
            <w:rFonts w:ascii="Arial" w:hAnsi="Arial" w:cs="Arial"/>
            <w:sz w:val="28"/>
            <w:szCs w:val="28"/>
            <w:shd w:val="clear" w:color="auto" w:fill="FFFFFF"/>
          </w:rPr>
          <w:t>Revelation 19:20</w:t>
        </w:r>
      </w:hyperlink>
      <w:r w:rsidRPr="00B55ECE">
        <w:rPr>
          <w:rFonts w:ascii="Arial" w:hAnsi="Arial" w:cs="Arial"/>
          <w:color w:val="09202F"/>
          <w:sz w:val="28"/>
          <w:szCs w:val="28"/>
          <w:shd w:val="clear" w:color="auto" w:fill="FFFFFF"/>
        </w:rPr>
        <w:t>).</w:t>
      </w:r>
      <w:r w:rsidRPr="00B55ECE">
        <w:rPr>
          <w:rFonts w:ascii="Arial" w:hAnsi="Arial" w:cs="Arial"/>
          <w:color w:val="09202F"/>
          <w:sz w:val="28"/>
          <w:szCs w:val="28"/>
        </w:rPr>
        <w:br/>
      </w:r>
      <w:r w:rsidRPr="00B55ECE">
        <w:rPr>
          <w:rFonts w:ascii="Arial" w:hAnsi="Arial" w:cs="Arial"/>
          <w:color w:val="09202F"/>
          <w:sz w:val="28"/>
          <w:szCs w:val="28"/>
        </w:rPr>
        <w:br/>
      </w:r>
      <w:r w:rsidRPr="00B55ECE">
        <w:rPr>
          <w:rFonts w:ascii="Arial" w:hAnsi="Arial" w:cs="Arial"/>
          <w:color w:val="09202F"/>
          <w:sz w:val="28"/>
          <w:szCs w:val="28"/>
          <w:shd w:val="clear" w:color="auto" w:fill="FFFFFF"/>
        </w:rPr>
        <w:t>7. </w:t>
      </w:r>
      <w:r w:rsidRPr="00B55ECE">
        <w:rPr>
          <w:rStyle w:val="Emphasis"/>
          <w:rFonts w:ascii="Arial" w:hAnsi="Arial" w:cs="Arial"/>
          <w:b/>
          <w:bCs/>
          <w:color w:val="09202F"/>
          <w:sz w:val="28"/>
          <w:szCs w:val="28"/>
          <w:shd w:val="clear" w:color="auto" w:fill="FFFFFF"/>
        </w:rPr>
        <w:t>The judgment of the nations</w:t>
      </w:r>
      <w:r w:rsidRPr="00B55ECE">
        <w:rPr>
          <w:rFonts w:ascii="Arial" w:hAnsi="Arial" w:cs="Arial"/>
          <w:color w:val="09202F"/>
          <w:sz w:val="28"/>
          <w:szCs w:val="28"/>
          <w:shd w:val="clear" w:color="auto" w:fill="FFFFFF"/>
        </w:rPr>
        <w:t>. Christ will judge the survivors of the tribulation, separating the righteous from the wicked as “sheep” and “goats” (</w:t>
      </w:r>
      <w:hyperlink r:id="rId23" w:tgtFrame="_blank" w:history="1">
        <w:r w:rsidRPr="00B55ECE">
          <w:rPr>
            <w:rStyle w:val="Hyperlink"/>
            <w:rFonts w:ascii="Arial" w:hAnsi="Arial" w:cs="Arial"/>
            <w:sz w:val="28"/>
            <w:szCs w:val="28"/>
            <w:shd w:val="clear" w:color="auto" w:fill="FFFFFF"/>
          </w:rPr>
          <w:t>Matthew 25:31–46</w:t>
        </w:r>
      </w:hyperlink>
      <w:r w:rsidRPr="00B55ECE">
        <w:rPr>
          <w:rFonts w:ascii="Arial" w:hAnsi="Arial" w:cs="Arial"/>
          <w:color w:val="09202F"/>
          <w:sz w:val="28"/>
          <w:szCs w:val="28"/>
          <w:shd w:val="clear" w:color="auto" w:fill="FFFFFF"/>
        </w:rPr>
        <w:t>). (It is thought that at this time the Old Testament saints will be raised from the dead.) The righteous will enter the Millennial Kingdom; the wicked will be cast into hell.</w:t>
      </w:r>
      <w:r w:rsidRPr="00B55ECE">
        <w:rPr>
          <w:rFonts w:ascii="Arial" w:hAnsi="Arial" w:cs="Arial"/>
          <w:color w:val="09202F"/>
          <w:sz w:val="28"/>
          <w:szCs w:val="28"/>
        </w:rPr>
        <w:br/>
      </w:r>
      <w:r w:rsidRPr="00B55ECE">
        <w:rPr>
          <w:rFonts w:ascii="Arial" w:hAnsi="Arial" w:cs="Arial"/>
          <w:color w:val="09202F"/>
          <w:sz w:val="28"/>
          <w:szCs w:val="28"/>
        </w:rPr>
        <w:lastRenderedPageBreak/>
        <w:br/>
      </w:r>
    </w:p>
    <w:p w14:paraId="08A207F6" w14:textId="6199AC52" w:rsidR="00B55ECE" w:rsidRPr="00B55ECE" w:rsidRDefault="00B55ECE" w:rsidP="00B55ECE">
      <w:pPr>
        <w:ind w:right="-540"/>
        <w:rPr>
          <w:rFonts w:ascii="Arial" w:hAnsi="Arial" w:cs="Arial"/>
          <w:sz w:val="28"/>
          <w:szCs w:val="28"/>
        </w:rPr>
      </w:pPr>
      <w:r w:rsidRPr="00B55ECE">
        <w:rPr>
          <w:rFonts w:ascii="Arial" w:hAnsi="Arial" w:cs="Arial"/>
          <w:color w:val="09202F"/>
          <w:sz w:val="28"/>
          <w:szCs w:val="28"/>
          <w:shd w:val="clear" w:color="auto" w:fill="FFFFFF"/>
        </w:rPr>
        <w:t>8. </w:t>
      </w:r>
      <w:r w:rsidRPr="00B55ECE">
        <w:rPr>
          <w:rStyle w:val="Emphasis"/>
          <w:rFonts w:ascii="Arial" w:hAnsi="Arial" w:cs="Arial"/>
          <w:b/>
          <w:bCs/>
          <w:color w:val="09202F"/>
          <w:sz w:val="28"/>
          <w:szCs w:val="28"/>
          <w:shd w:val="clear" w:color="auto" w:fill="FFFFFF"/>
        </w:rPr>
        <w:t>The binding of Satan</w:t>
      </w:r>
      <w:r w:rsidRPr="00B55ECE">
        <w:rPr>
          <w:rFonts w:ascii="Arial" w:hAnsi="Arial" w:cs="Arial"/>
          <w:color w:val="09202F"/>
          <w:sz w:val="28"/>
          <w:szCs w:val="28"/>
          <w:shd w:val="clear" w:color="auto" w:fill="FFFFFF"/>
        </w:rPr>
        <w:t>. Satan will be bound and held in a bottomless pit for the next 1,000 years (</w:t>
      </w:r>
      <w:hyperlink r:id="rId24" w:tgtFrame="_blank" w:history="1">
        <w:r w:rsidRPr="00B55ECE">
          <w:rPr>
            <w:rStyle w:val="Hyperlink"/>
            <w:rFonts w:ascii="Arial" w:hAnsi="Arial" w:cs="Arial"/>
            <w:sz w:val="28"/>
            <w:szCs w:val="28"/>
            <w:shd w:val="clear" w:color="auto" w:fill="FFFFFF"/>
          </w:rPr>
          <w:t>Revelation 20:1–3</w:t>
        </w:r>
      </w:hyperlink>
      <w:r w:rsidRPr="00B55ECE">
        <w:rPr>
          <w:rFonts w:ascii="Arial" w:hAnsi="Arial" w:cs="Arial"/>
          <w:color w:val="09202F"/>
          <w:sz w:val="28"/>
          <w:szCs w:val="28"/>
          <w:shd w:val="clear" w:color="auto" w:fill="FFFFFF"/>
        </w:rPr>
        <w:t>).</w:t>
      </w:r>
      <w:r w:rsidRPr="00B55ECE">
        <w:rPr>
          <w:rFonts w:ascii="Arial" w:hAnsi="Arial" w:cs="Arial"/>
          <w:color w:val="09202F"/>
          <w:sz w:val="28"/>
          <w:szCs w:val="28"/>
        </w:rPr>
        <w:br/>
      </w:r>
      <w:r w:rsidRPr="00B55ECE">
        <w:rPr>
          <w:rFonts w:ascii="Arial" w:hAnsi="Arial" w:cs="Arial"/>
          <w:color w:val="09202F"/>
          <w:sz w:val="28"/>
          <w:szCs w:val="28"/>
        </w:rPr>
        <w:br/>
      </w:r>
      <w:r w:rsidRPr="00B55ECE">
        <w:rPr>
          <w:rFonts w:ascii="Arial" w:hAnsi="Arial" w:cs="Arial"/>
          <w:color w:val="09202F"/>
          <w:sz w:val="28"/>
          <w:szCs w:val="28"/>
          <w:shd w:val="clear" w:color="auto" w:fill="FFFFFF"/>
        </w:rPr>
        <w:t>9. </w:t>
      </w:r>
      <w:r w:rsidRPr="00B55ECE">
        <w:rPr>
          <w:rStyle w:val="Emphasis"/>
          <w:rFonts w:ascii="Arial" w:hAnsi="Arial" w:cs="Arial"/>
          <w:b/>
          <w:bCs/>
          <w:color w:val="09202F"/>
          <w:sz w:val="28"/>
          <w:szCs w:val="28"/>
          <w:shd w:val="clear" w:color="auto" w:fill="FFFFFF"/>
        </w:rPr>
        <w:t>The Millennial Kingdom</w:t>
      </w:r>
      <w:r w:rsidRPr="00B55ECE">
        <w:rPr>
          <w:rFonts w:ascii="Arial" w:hAnsi="Arial" w:cs="Arial"/>
          <w:color w:val="09202F"/>
          <w:sz w:val="28"/>
          <w:szCs w:val="28"/>
          <w:shd w:val="clear" w:color="auto" w:fill="FFFFFF"/>
        </w:rPr>
        <w:t>. Jesus Himself will rule the world, and Jerusalem will be the capital. This will be a 1,000-year period of peace and prosperity on earth (</w:t>
      </w:r>
      <w:hyperlink r:id="rId25" w:tgtFrame="_blank" w:history="1">
        <w:r w:rsidRPr="00B55ECE">
          <w:rPr>
            <w:rStyle w:val="Hyperlink"/>
            <w:rFonts w:ascii="Arial" w:hAnsi="Arial" w:cs="Arial"/>
            <w:sz w:val="28"/>
            <w:szCs w:val="28"/>
            <w:shd w:val="clear" w:color="auto" w:fill="FFFFFF"/>
          </w:rPr>
          <w:t>Revelation 20</w:t>
        </w:r>
      </w:hyperlink>
      <w:r w:rsidRPr="00B55ECE">
        <w:rPr>
          <w:rFonts w:ascii="Arial" w:hAnsi="Arial" w:cs="Arial"/>
          <w:color w:val="09202F"/>
          <w:sz w:val="28"/>
          <w:szCs w:val="28"/>
          <w:shd w:val="clear" w:color="auto" w:fill="FFFFFF"/>
        </w:rPr>
        <w:t>; </w:t>
      </w:r>
      <w:hyperlink r:id="rId26" w:tgtFrame="_blank" w:history="1">
        <w:r w:rsidRPr="00B55ECE">
          <w:rPr>
            <w:rStyle w:val="Hyperlink"/>
            <w:rFonts w:ascii="Arial" w:hAnsi="Arial" w:cs="Arial"/>
            <w:sz w:val="28"/>
            <w:szCs w:val="28"/>
            <w:shd w:val="clear" w:color="auto" w:fill="FFFFFF"/>
          </w:rPr>
          <w:t>Isaiah 60–62</w:t>
        </w:r>
      </w:hyperlink>
      <w:r w:rsidRPr="00B55ECE">
        <w:rPr>
          <w:rFonts w:ascii="Arial" w:hAnsi="Arial" w:cs="Arial"/>
          <w:color w:val="09202F"/>
          <w:sz w:val="28"/>
          <w:szCs w:val="28"/>
          <w:shd w:val="clear" w:color="auto" w:fill="FFFFFF"/>
        </w:rPr>
        <w:t>). Memorial sacrifices will be offered in a </w:t>
      </w:r>
      <w:hyperlink r:id="rId27" w:history="1">
        <w:r w:rsidRPr="00B55ECE">
          <w:rPr>
            <w:rStyle w:val="Hyperlink"/>
            <w:rFonts w:ascii="Arial" w:hAnsi="Arial" w:cs="Arial"/>
            <w:sz w:val="28"/>
            <w:szCs w:val="28"/>
            <w:shd w:val="clear" w:color="auto" w:fill="FFFFFF"/>
          </w:rPr>
          <w:t>rebuilt temple</w:t>
        </w:r>
      </w:hyperlink>
      <w:r w:rsidRPr="00B55ECE">
        <w:rPr>
          <w:rFonts w:ascii="Arial" w:hAnsi="Arial" w:cs="Arial"/>
          <w:color w:val="09202F"/>
          <w:sz w:val="28"/>
          <w:szCs w:val="28"/>
          <w:shd w:val="clear" w:color="auto" w:fill="FFFFFF"/>
        </w:rPr>
        <w:t> in Jerusalem (</w:t>
      </w:r>
      <w:hyperlink r:id="rId28" w:tgtFrame="_blank" w:history="1">
        <w:r w:rsidRPr="00B55ECE">
          <w:rPr>
            <w:rStyle w:val="Hyperlink"/>
            <w:rFonts w:ascii="Arial" w:hAnsi="Arial" w:cs="Arial"/>
            <w:sz w:val="28"/>
            <w:szCs w:val="28"/>
            <w:shd w:val="clear" w:color="auto" w:fill="FFFFFF"/>
          </w:rPr>
          <w:t>Ezekiel 40–48</w:t>
        </w:r>
      </w:hyperlink>
      <w:r w:rsidRPr="00B55ECE">
        <w:rPr>
          <w:rFonts w:ascii="Arial" w:hAnsi="Arial" w:cs="Arial"/>
          <w:color w:val="09202F"/>
          <w:sz w:val="28"/>
          <w:szCs w:val="28"/>
          <w:shd w:val="clear" w:color="auto" w:fill="FFFFFF"/>
        </w:rPr>
        <w:t>).</w:t>
      </w:r>
      <w:r w:rsidRPr="00B55ECE">
        <w:rPr>
          <w:rFonts w:ascii="Arial" w:hAnsi="Arial" w:cs="Arial"/>
          <w:color w:val="09202F"/>
          <w:sz w:val="28"/>
          <w:szCs w:val="28"/>
        </w:rPr>
        <w:br/>
      </w:r>
      <w:r w:rsidRPr="00B55ECE">
        <w:rPr>
          <w:rFonts w:ascii="Arial" w:hAnsi="Arial" w:cs="Arial"/>
          <w:color w:val="09202F"/>
          <w:sz w:val="28"/>
          <w:szCs w:val="28"/>
        </w:rPr>
        <w:br/>
      </w:r>
      <w:r w:rsidRPr="00B55ECE">
        <w:rPr>
          <w:rFonts w:ascii="Arial" w:hAnsi="Arial" w:cs="Arial"/>
          <w:color w:val="09202F"/>
          <w:sz w:val="28"/>
          <w:szCs w:val="28"/>
          <w:shd w:val="clear" w:color="auto" w:fill="FFFFFF"/>
        </w:rPr>
        <w:t>10. </w:t>
      </w:r>
      <w:r w:rsidRPr="00B55ECE">
        <w:rPr>
          <w:rStyle w:val="Emphasis"/>
          <w:rFonts w:ascii="Arial" w:hAnsi="Arial" w:cs="Arial"/>
          <w:b/>
          <w:bCs/>
          <w:color w:val="09202F"/>
          <w:sz w:val="28"/>
          <w:szCs w:val="28"/>
          <w:shd w:val="clear" w:color="auto" w:fill="FFFFFF"/>
        </w:rPr>
        <w:t>The last battle</w:t>
      </w:r>
      <w:r w:rsidRPr="00B55ECE">
        <w:rPr>
          <w:rFonts w:ascii="Arial" w:hAnsi="Arial" w:cs="Arial"/>
          <w:color w:val="09202F"/>
          <w:sz w:val="28"/>
          <w:szCs w:val="28"/>
          <w:shd w:val="clear" w:color="auto" w:fill="FFFFFF"/>
        </w:rPr>
        <w:t>. At the end of the 1,000 years, Satan will be released from his prison for a short time. He will deceive the nations once again, and there will be a rebellion against the Lord that will be quickly defeated (</w:t>
      </w:r>
      <w:hyperlink r:id="rId29" w:tgtFrame="_blank" w:history="1">
        <w:r w:rsidRPr="00B55ECE">
          <w:rPr>
            <w:rStyle w:val="Hyperlink"/>
            <w:rFonts w:ascii="Arial" w:hAnsi="Arial" w:cs="Arial"/>
            <w:sz w:val="28"/>
            <w:szCs w:val="28"/>
            <w:shd w:val="clear" w:color="auto" w:fill="FFFFFF"/>
          </w:rPr>
          <w:t>Revelation 20:7–10</w:t>
        </w:r>
      </w:hyperlink>
      <w:r w:rsidRPr="00B55ECE">
        <w:rPr>
          <w:rFonts w:ascii="Arial" w:hAnsi="Arial" w:cs="Arial"/>
          <w:color w:val="09202F"/>
          <w:sz w:val="28"/>
          <w:szCs w:val="28"/>
          <w:shd w:val="clear" w:color="auto" w:fill="FFFFFF"/>
        </w:rPr>
        <w:t>). Satan will be cast into the lake of fire, never to reappear.</w:t>
      </w:r>
      <w:r w:rsidRPr="00B55ECE">
        <w:rPr>
          <w:rFonts w:ascii="Arial" w:hAnsi="Arial" w:cs="Arial"/>
          <w:color w:val="09202F"/>
          <w:sz w:val="28"/>
          <w:szCs w:val="28"/>
        </w:rPr>
        <w:br/>
      </w:r>
      <w:r w:rsidRPr="00B55ECE">
        <w:rPr>
          <w:rFonts w:ascii="Arial" w:hAnsi="Arial" w:cs="Arial"/>
          <w:color w:val="09202F"/>
          <w:sz w:val="28"/>
          <w:szCs w:val="28"/>
        </w:rPr>
        <w:br/>
      </w:r>
      <w:r w:rsidRPr="00B55ECE">
        <w:rPr>
          <w:rFonts w:ascii="Arial" w:hAnsi="Arial" w:cs="Arial"/>
          <w:color w:val="09202F"/>
          <w:sz w:val="28"/>
          <w:szCs w:val="28"/>
          <w:shd w:val="clear" w:color="auto" w:fill="FFFFFF"/>
        </w:rPr>
        <w:t>11. </w:t>
      </w:r>
      <w:r w:rsidRPr="00B55ECE">
        <w:rPr>
          <w:rStyle w:val="Emphasis"/>
          <w:rFonts w:ascii="Arial" w:hAnsi="Arial" w:cs="Arial"/>
          <w:b/>
          <w:bCs/>
          <w:color w:val="09202F"/>
          <w:sz w:val="28"/>
          <w:szCs w:val="28"/>
          <w:shd w:val="clear" w:color="auto" w:fill="FFFFFF"/>
        </w:rPr>
        <w:t>The Great White Throne Judgment</w:t>
      </w:r>
      <w:r w:rsidRPr="00B55ECE">
        <w:rPr>
          <w:rFonts w:ascii="Arial" w:hAnsi="Arial" w:cs="Arial"/>
          <w:b/>
          <w:bCs/>
          <w:color w:val="09202F"/>
          <w:sz w:val="28"/>
          <w:szCs w:val="28"/>
          <w:shd w:val="clear" w:color="auto" w:fill="FFFFFF"/>
        </w:rPr>
        <w:t>.</w:t>
      </w:r>
      <w:r w:rsidRPr="00B55ECE">
        <w:rPr>
          <w:rFonts w:ascii="Arial" w:hAnsi="Arial" w:cs="Arial"/>
          <w:color w:val="09202F"/>
          <w:sz w:val="28"/>
          <w:szCs w:val="28"/>
          <w:shd w:val="clear" w:color="auto" w:fill="FFFFFF"/>
        </w:rPr>
        <w:t xml:space="preserve"> All those in hell will be brought forth, and all the wicked from all eras of history will be resurrected to stand before God in a </w:t>
      </w:r>
      <w:hyperlink r:id="rId30" w:history="1">
        <w:r w:rsidRPr="00B55ECE">
          <w:rPr>
            <w:rStyle w:val="Hyperlink"/>
            <w:rFonts w:ascii="Arial" w:hAnsi="Arial" w:cs="Arial"/>
            <w:sz w:val="28"/>
            <w:szCs w:val="28"/>
            <w:shd w:val="clear" w:color="auto" w:fill="FFFFFF"/>
          </w:rPr>
          <w:t>final judgment</w:t>
        </w:r>
      </w:hyperlink>
      <w:r w:rsidRPr="00B55ECE">
        <w:rPr>
          <w:rFonts w:ascii="Arial" w:hAnsi="Arial" w:cs="Arial"/>
          <w:color w:val="09202F"/>
          <w:sz w:val="28"/>
          <w:szCs w:val="28"/>
          <w:shd w:val="clear" w:color="auto" w:fill="FFFFFF"/>
        </w:rPr>
        <w:t> (</w:t>
      </w:r>
      <w:hyperlink r:id="rId31" w:tgtFrame="_blank" w:history="1">
        <w:r w:rsidRPr="00B55ECE">
          <w:rPr>
            <w:rStyle w:val="Hyperlink"/>
            <w:rFonts w:ascii="Arial" w:hAnsi="Arial" w:cs="Arial"/>
            <w:sz w:val="28"/>
            <w:szCs w:val="28"/>
            <w:shd w:val="clear" w:color="auto" w:fill="FFFFFF"/>
          </w:rPr>
          <w:t>Revelation 20:11–15</w:t>
        </w:r>
      </w:hyperlink>
      <w:r w:rsidRPr="00B55ECE">
        <w:rPr>
          <w:rFonts w:ascii="Arial" w:hAnsi="Arial" w:cs="Arial"/>
          <w:color w:val="09202F"/>
          <w:sz w:val="28"/>
          <w:szCs w:val="28"/>
          <w:shd w:val="clear" w:color="auto" w:fill="FFFFFF"/>
        </w:rPr>
        <w:t>). The verdicts are read, and all of sinful humanity is cast into the lake of fire.</w:t>
      </w:r>
      <w:r w:rsidRPr="00B55ECE">
        <w:rPr>
          <w:rFonts w:ascii="Arial" w:hAnsi="Arial" w:cs="Arial"/>
          <w:color w:val="09202F"/>
          <w:sz w:val="28"/>
          <w:szCs w:val="28"/>
        </w:rPr>
        <w:br/>
      </w:r>
      <w:r w:rsidRPr="00B55ECE">
        <w:rPr>
          <w:rFonts w:ascii="Arial" w:hAnsi="Arial" w:cs="Arial"/>
          <w:color w:val="09202F"/>
          <w:sz w:val="28"/>
          <w:szCs w:val="28"/>
        </w:rPr>
        <w:br/>
      </w:r>
      <w:r w:rsidRPr="00B55ECE">
        <w:rPr>
          <w:rFonts w:ascii="Arial" w:hAnsi="Arial" w:cs="Arial"/>
          <w:color w:val="09202F"/>
          <w:sz w:val="28"/>
          <w:szCs w:val="28"/>
          <w:shd w:val="clear" w:color="auto" w:fill="FFFFFF"/>
        </w:rPr>
        <w:t>12. </w:t>
      </w:r>
      <w:r w:rsidRPr="00B55ECE">
        <w:rPr>
          <w:rStyle w:val="Emphasis"/>
          <w:rFonts w:ascii="Arial" w:hAnsi="Arial" w:cs="Arial"/>
          <w:b/>
          <w:bCs/>
          <w:color w:val="09202F"/>
          <w:sz w:val="28"/>
          <w:szCs w:val="28"/>
          <w:shd w:val="clear" w:color="auto" w:fill="FFFFFF"/>
        </w:rPr>
        <w:t>The new creation</w:t>
      </w:r>
      <w:r w:rsidRPr="00B55ECE">
        <w:rPr>
          <w:rFonts w:ascii="Arial" w:hAnsi="Arial" w:cs="Arial"/>
          <w:b/>
          <w:bCs/>
          <w:color w:val="09202F"/>
          <w:sz w:val="28"/>
          <w:szCs w:val="28"/>
          <w:shd w:val="clear" w:color="auto" w:fill="FFFFFF"/>
        </w:rPr>
        <w:t>.</w:t>
      </w:r>
      <w:r w:rsidRPr="00B55ECE">
        <w:rPr>
          <w:rFonts w:ascii="Arial" w:hAnsi="Arial" w:cs="Arial"/>
          <w:color w:val="09202F"/>
          <w:sz w:val="28"/>
          <w:szCs w:val="28"/>
          <w:shd w:val="clear" w:color="auto" w:fill="FFFFFF"/>
        </w:rPr>
        <w:t xml:space="preserve"> God completely remakes the heavens and the earth. It is at this time that God wipes away all tears and there will be no more pain, death, or sorrow. The </w:t>
      </w:r>
      <w:hyperlink r:id="rId32" w:history="1">
        <w:r w:rsidRPr="00B55ECE">
          <w:rPr>
            <w:rStyle w:val="Hyperlink"/>
            <w:rFonts w:ascii="Arial" w:hAnsi="Arial" w:cs="Arial"/>
            <w:sz w:val="28"/>
            <w:szCs w:val="28"/>
            <w:shd w:val="clear" w:color="auto" w:fill="FFFFFF"/>
          </w:rPr>
          <w:t>New Jerusalem</w:t>
        </w:r>
      </w:hyperlink>
      <w:r w:rsidRPr="00B55ECE">
        <w:rPr>
          <w:rFonts w:ascii="Arial" w:hAnsi="Arial" w:cs="Arial"/>
          <w:color w:val="09202F"/>
          <w:sz w:val="28"/>
          <w:szCs w:val="28"/>
          <w:shd w:val="clear" w:color="auto" w:fill="FFFFFF"/>
        </w:rPr>
        <w:t> descends from heaven, and the children of God will enjoy eternity with Him (</w:t>
      </w:r>
      <w:hyperlink r:id="rId33" w:tgtFrame="_blank" w:history="1">
        <w:r w:rsidRPr="00B55ECE">
          <w:rPr>
            <w:rStyle w:val="Hyperlink"/>
            <w:rFonts w:ascii="Arial" w:hAnsi="Arial" w:cs="Arial"/>
            <w:sz w:val="28"/>
            <w:szCs w:val="28"/>
            <w:shd w:val="clear" w:color="auto" w:fill="FFFFFF"/>
          </w:rPr>
          <w:t>Revelation 21–22</w:t>
        </w:r>
      </w:hyperlink>
      <w:r w:rsidRPr="00B55ECE">
        <w:rPr>
          <w:rFonts w:ascii="Arial" w:hAnsi="Arial" w:cs="Arial"/>
          <w:color w:val="09202F"/>
          <w:sz w:val="28"/>
          <w:szCs w:val="28"/>
          <w:shd w:val="clear" w:color="auto" w:fill="FFFFFF"/>
        </w:rPr>
        <w:t>).</w:t>
      </w:r>
      <w:r w:rsidRPr="00B55ECE">
        <w:rPr>
          <w:rFonts w:ascii="Arial" w:hAnsi="Arial" w:cs="Arial"/>
          <w:color w:val="09202F"/>
          <w:sz w:val="28"/>
          <w:szCs w:val="28"/>
        </w:rPr>
        <w:br/>
      </w:r>
      <w:r w:rsidRPr="00B55ECE">
        <w:rPr>
          <w:rFonts w:ascii="Arial" w:hAnsi="Arial" w:cs="Arial"/>
          <w:color w:val="09202F"/>
          <w:sz w:val="28"/>
          <w:szCs w:val="28"/>
        </w:rPr>
        <w:br/>
      </w:r>
      <w:r w:rsidRPr="00B55ECE">
        <w:rPr>
          <w:rFonts w:ascii="Arial" w:hAnsi="Arial" w:cs="Arial"/>
          <w:color w:val="09202F"/>
          <w:sz w:val="28"/>
          <w:szCs w:val="28"/>
          <w:shd w:val="clear" w:color="auto" w:fill="FFFFFF"/>
        </w:rPr>
        <w:t>Other views of eschatology, such as </w:t>
      </w:r>
      <w:proofErr w:type="spellStart"/>
      <w:r w:rsidRPr="00B55ECE">
        <w:rPr>
          <w:rFonts w:ascii="Arial" w:hAnsi="Arial" w:cs="Arial"/>
          <w:sz w:val="28"/>
          <w:szCs w:val="28"/>
        </w:rPr>
        <w:fldChar w:fldCharType="begin"/>
      </w:r>
      <w:r w:rsidRPr="00B55ECE">
        <w:rPr>
          <w:rFonts w:ascii="Arial" w:hAnsi="Arial" w:cs="Arial"/>
          <w:sz w:val="28"/>
          <w:szCs w:val="28"/>
        </w:rPr>
        <w:instrText xml:space="preserve"> HYPERLINK "https://www.gotquestions.org/midtribulationism.html" </w:instrText>
      </w:r>
      <w:r w:rsidRPr="00B55ECE">
        <w:rPr>
          <w:rFonts w:ascii="Arial" w:hAnsi="Arial" w:cs="Arial"/>
          <w:sz w:val="28"/>
          <w:szCs w:val="28"/>
        </w:rPr>
        <w:fldChar w:fldCharType="separate"/>
      </w:r>
      <w:r w:rsidRPr="00B55ECE">
        <w:rPr>
          <w:rStyle w:val="Hyperlink"/>
          <w:rFonts w:ascii="Arial" w:hAnsi="Arial" w:cs="Arial"/>
          <w:sz w:val="28"/>
          <w:szCs w:val="28"/>
          <w:shd w:val="clear" w:color="auto" w:fill="FFFFFF"/>
        </w:rPr>
        <w:t>midtribulationism</w:t>
      </w:r>
      <w:proofErr w:type="spellEnd"/>
      <w:r w:rsidRPr="00B55ECE">
        <w:rPr>
          <w:rFonts w:ascii="Arial" w:hAnsi="Arial" w:cs="Arial"/>
          <w:sz w:val="28"/>
          <w:szCs w:val="28"/>
        </w:rPr>
        <w:fldChar w:fldCharType="end"/>
      </w:r>
      <w:r w:rsidRPr="00B55ECE">
        <w:rPr>
          <w:rFonts w:ascii="Arial" w:hAnsi="Arial" w:cs="Arial"/>
          <w:color w:val="09202F"/>
          <w:sz w:val="28"/>
          <w:szCs w:val="28"/>
          <w:shd w:val="clear" w:color="auto" w:fill="FFFFFF"/>
        </w:rPr>
        <w:t>, </w:t>
      </w:r>
      <w:hyperlink r:id="rId34" w:history="1">
        <w:r w:rsidRPr="00B55ECE">
          <w:rPr>
            <w:rStyle w:val="Hyperlink"/>
            <w:rFonts w:ascii="Arial" w:hAnsi="Arial" w:cs="Arial"/>
            <w:sz w:val="28"/>
            <w:szCs w:val="28"/>
            <w:shd w:val="clear" w:color="auto" w:fill="FFFFFF"/>
          </w:rPr>
          <w:t>amillennialism</w:t>
        </w:r>
      </w:hyperlink>
      <w:r w:rsidRPr="00B55ECE">
        <w:rPr>
          <w:rFonts w:ascii="Arial" w:hAnsi="Arial" w:cs="Arial"/>
          <w:color w:val="09202F"/>
          <w:sz w:val="28"/>
          <w:szCs w:val="28"/>
          <w:shd w:val="clear" w:color="auto" w:fill="FFFFFF"/>
        </w:rPr>
        <w:t>, and </w:t>
      </w:r>
      <w:hyperlink r:id="rId35" w:history="1">
        <w:r w:rsidRPr="00B55ECE">
          <w:rPr>
            <w:rStyle w:val="Hyperlink"/>
            <w:rFonts w:ascii="Arial" w:hAnsi="Arial" w:cs="Arial"/>
            <w:sz w:val="28"/>
            <w:szCs w:val="28"/>
            <w:shd w:val="clear" w:color="auto" w:fill="FFFFFF"/>
          </w:rPr>
          <w:t xml:space="preserve">partial </w:t>
        </w:r>
        <w:proofErr w:type="spellStart"/>
        <w:r w:rsidRPr="00B55ECE">
          <w:rPr>
            <w:rStyle w:val="Hyperlink"/>
            <w:rFonts w:ascii="Arial" w:hAnsi="Arial" w:cs="Arial"/>
            <w:sz w:val="28"/>
            <w:szCs w:val="28"/>
            <w:shd w:val="clear" w:color="auto" w:fill="FFFFFF"/>
          </w:rPr>
          <w:t>preterism</w:t>
        </w:r>
        <w:proofErr w:type="spellEnd"/>
      </w:hyperlink>
      <w:r w:rsidRPr="00B55ECE">
        <w:rPr>
          <w:rFonts w:ascii="Arial" w:hAnsi="Arial" w:cs="Arial"/>
          <w:color w:val="09202F"/>
          <w:sz w:val="28"/>
          <w:szCs w:val="28"/>
          <w:shd w:val="clear" w:color="auto" w:fill="FFFFFF"/>
        </w:rPr>
        <w:t>, will have different timelines of the end times, of course.</w:t>
      </w:r>
    </w:p>
    <w:sectPr w:rsidR="00B55ECE" w:rsidRPr="00B55ECE" w:rsidSect="009C37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CE"/>
    <w:rsid w:val="00463A17"/>
    <w:rsid w:val="007256EF"/>
    <w:rsid w:val="009C3791"/>
    <w:rsid w:val="00B55ECE"/>
    <w:rsid w:val="00DD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D45C"/>
  <w15:chartTrackingRefBased/>
  <w15:docId w15:val="{9E633A47-24FB-46D4-B686-4851BB43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5E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ECE"/>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B55ECE"/>
    <w:rPr>
      <w:i/>
      <w:iCs/>
    </w:rPr>
  </w:style>
  <w:style w:type="character" w:styleId="Hyperlink">
    <w:name w:val="Hyperlink"/>
    <w:basedOn w:val="DefaultParagraphFont"/>
    <w:uiPriority w:val="99"/>
    <w:semiHidden/>
    <w:unhideWhenUsed/>
    <w:rsid w:val="00B55E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9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a.com/bible/esv/2%20Cor%205.10" TargetMode="External"/><Relationship Id="rId18" Type="http://schemas.openxmlformats.org/officeDocument/2006/relationships/hyperlink" Target="https://biblia.com/bible/esv/Mark%2013.14" TargetMode="External"/><Relationship Id="rId26" Type="http://schemas.openxmlformats.org/officeDocument/2006/relationships/hyperlink" Target="https://biblia.com/bible/esv/Isa%2060%E2%80%9362" TargetMode="External"/><Relationship Id="rId21" Type="http://schemas.openxmlformats.org/officeDocument/2006/relationships/hyperlink" Target="https://biblia.com/bible/esv/Rev%2019.11%E2%80%9321" TargetMode="External"/><Relationship Id="rId34" Type="http://schemas.openxmlformats.org/officeDocument/2006/relationships/hyperlink" Target="https://www.gotquestions.org/amillennialism.html" TargetMode="External"/><Relationship Id="rId7" Type="http://schemas.openxmlformats.org/officeDocument/2006/relationships/hyperlink" Target="https://biblia.com/bible/esv/Rev%2013.1" TargetMode="External"/><Relationship Id="rId12" Type="http://schemas.openxmlformats.org/officeDocument/2006/relationships/hyperlink" Target="https://www.gotquestions.org/tribulation.html" TargetMode="External"/><Relationship Id="rId17" Type="http://schemas.openxmlformats.org/officeDocument/2006/relationships/hyperlink" Target="https://biblia.com/bible/esv/Dan%2012.11" TargetMode="External"/><Relationship Id="rId25" Type="http://schemas.openxmlformats.org/officeDocument/2006/relationships/hyperlink" Target="https://biblia.com/bible/esv/Rev%2020" TargetMode="External"/><Relationship Id="rId33" Type="http://schemas.openxmlformats.org/officeDocument/2006/relationships/hyperlink" Target="https://biblia.com/bible/esv/Rev%2021%E2%80%9322" TargetMode="External"/><Relationship Id="rId2" Type="http://schemas.openxmlformats.org/officeDocument/2006/relationships/settings" Target="settings.xml"/><Relationship Id="rId16" Type="http://schemas.openxmlformats.org/officeDocument/2006/relationships/hyperlink" Target="https://biblia.com/bible/esv/Ezek%2038%E2%80%9339" TargetMode="External"/><Relationship Id="rId20" Type="http://schemas.openxmlformats.org/officeDocument/2006/relationships/hyperlink" Target="https://biblia.com/bible/esv/Mark%2014.62" TargetMode="External"/><Relationship Id="rId29" Type="http://schemas.openxmlformats.org/officeDocument/2006/relationships/hyperlink" Target="https://biblia.com/bible/esv/Rev%2020.7%E2%80%9310" TargetMode="External"/><Relationship Id="rId1" Type="http://schemas.openxmlformats.org/officeDocument/2006/relationships/styles" Target="styles.xml"/><Relationship Id="rId6" Type="http://schemas.openxmlformats.org/officeDocument/2006/relationships/hyperlink" Target="https://biblia.com/bible/esv/2%20Thess%202.7%E2%80%938" TargetMode="External"/><Relationship Id="rId11" Type="http://schemas.openxmlformats.org/officeDocument/2006/relationships/hyperlink" Target="https://biblia.com/bible/esv/Rev%206%E2%80%9316" TargetMode="External"/><Relationship Id="rId24" Type="http://schemas.openxmlformats.org/officeDocument/2006/relationships/hyperlink" Target="https://biblia.com/bible/esv/Rev%2020.1%E2%80%933" TargetMode="External"/><Relationship Id="rId32" Type="http://schemas.openxmlformats.org/officeDocument/2006/relationships/hyperlink" Target="https://www.gotquestions.org/new-jerusalem.html" TargetMode="External"/><Relationship Id="rId37" Type="http://schemas.openxmlformats.org/officeDocument/2006/relationships/theme" Target="theme/theme1.xml"/><Relationship Id="rId5" Type="http://schemas.openxmlformats.org/officeDocument/2006/relationships/hyperlink" Target="https://www.gotquestions.org/rapture-of-the-church.html" TargetMode="External"/><Relationship Id="rId15" Type="http://schemas.openxmlformats.org/officeDocument/2006/relationships/hyperlink" Target="https://www.gotquestions.org/Gog-Magog.html" TargetMode="External"/><Relationship Id="rId23" Type="http://schemas.openxmlformats.org/officeDocument/2006/relationships/hyperlink" Target="https://biblia.com/bible/esv/Matt%2025.31%E2%80%9346" TargetMode="External"/><Relationship Id="rId28" Type="http://schemas.openxmlformats.org/officeDocument/2006/relationships/hyperlink" Target="https://biblia.com/bible/esv/Ezek%2040%E2%80%9348" TargetMode="External"/><Relationship Id="rId36" Type="http://schemas.openxmlformats.org/officeDocument/2006/relationships/fontTable" Target="fontTable.xml"/><Relationship Id="rId10" Type="http://schemas.openxmlformats.org/officeDocument/2006/relationships/hyperlink" Target="https://biblia.com/bible/esv/Rev%2019.20" TargetMode="External"/><Relationship Id="rId19" Type="http://schemas.openxmlformats.org/officeDocument/2006/relationships/hyperlink" Target="https://biblia.com/bible/esv/Rev%2012.17" TargetMode="External"/><Relationship Id="rId31" Type="http://schemas.openxmlformats.org/officeDocument/2006/relationships/hyperlink" Target="https://biblia.com/bible/esv/Rev%2020.11%E2%80%9315" TargetMode="External"/><Relationship Id="rId4" Type="http://schemas.openxmlformats.org/officeDocument/2006/relationships/hyperlink" Target="https://biblia.com/bible/esv/1%20Cor%2015.52" TargetMode="External"/><Relationship Id="rId9" Type="http://schemas.openxmlformats.org/officeDocument/2006/relationships/hyperlink" Target="https://www.gotquestions.org/what-is-the-antichrist.html" TargetMode="External"/><Relationship Id="rId14" Type="http://schemas.openxmlformats.org/officeDocument/2006/relationships/hyperlink" Target="https://biblia.com/bible/esv/Rev%2019.6%E2%80%9310" TargetMode="External"/><Relationship Id="rId22" Type="http://schemas.openxmlformats.org/officeDocument/2006/relationships/hyperlink" Target="https://biblia.com/bible/esv/Rev%2019.20" TargetMode="External"/><Relationship Id="rId27" Type="http://schemas.openxmlformats.org/officeDocument/2006/relationships/hyperlink" Target="https://www.gotquestions.org/end-times-temple.html" TargetMode="External"/><Relationship Id="rId30" Type="http://schemas.openxmlformats.org/officeDocument/2006/relationships/hyperlink" Target="https://www.gotquestions.org/great-white-throne-judgment.html" TargetMode="External"/><Relationship Id="rId35" Type="http://schemas.openxmlformats.org/officeDocument/2006/relationships/hyperlink" Target="https://www.gotquestions.org/partial-preterism.html" TargetMode="External"/><Relationship Id="rId8" Type="http://schemas.openxmlformats.org/officeDocument/2006/relationships/hyperlink" Target="https://biblia.com/bible/esv/Dan%209.27"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Patricia</cp:lastModifiedBy>
  <cp:revision>4</cp:revision>
  <cp:lastPrinted>2022-09-14T14:07:00Z</cp:lastPrinted>
  <dcterms:created xsi:type="dcterms:W3CDTF">2022-09-14T14:00:00Z</dcterms:created>
  <dcterms:modified xsi:type="dcterms:W3CDTF">2022-09-14T20:39:00Z</dcterms:modified>
</cp:coreProperties>
</file>